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D3" w:rsidRPr="009515D3" w:rsidRDefault="009515D3" w:rsidP="009515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15D3">
        <w:rPr>
          <w:rFonts w:ascii="Times New Roman" w:hAnsi="Times New Roman"/>
          <w:sz w:val="28"/>
          <w:szCs w:val="28"/>
          <w:lang w:eastAsia="ru-RU"/>
        </w:rPr>
        <w:t>Муниципальное автономное учреждение</w:t>
      </w:r>
    </w:p>
    <w:p w:rsidR="009515D3" w:rsidRPr="009515D3" w:rsidRDefault="009515D3" w:rsidP="009515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15D3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 </w:t>
      </w:r>
    </w:p>
    <w:p w:rsidR="009515D3" w:rsidRPr="009515D3" w:rsidRDefault="009515D3" w:rsidP="009515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15D3">
        <w:rPr>
          <w:rFonts w:ascii="Times New Roman" w:hAnsi="Times New Roman"/>
          <w:sz w:val="28"/>
          <w:szCs w:val="28"/>
          <w:lang w:eastAsia="ru-RU"/>
        </w:rPr>
        <w:t xml:space="preserve">«Дом детства и юношества» </w:t>
      </w:r>
    </w:p>
    <w:p w:rsidR="009515D3" w:rsidRPr="009515D3" w:rsidRDefault="009515D3" w:rsidP="009515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15D3">
        <w:rPr>
          <w:rFonts w:ascii="Times New Roman" w:hAnsi="Times New Roman"/>
          <w:sz w:val="28"/>
          <w:szCs w:val="28"/>
          <w:lang w:eastAsia="ru-RU"/>
        </w:rPr>
        <w:t xml:space="preserve">Корсаковского городского округа Сахалинской области </w:t>
      </w:r>
    </w:p>
    <w:p w:rsidR="00D94819" w:rsidRPr="009515D3" w:rsidRDefault="00D94819">
      <w:pPr>
        <w:rPr>
          <w:sz w:val="28"/>
          <w:szCs w:val="28"/>
        </w:rPr>
      </w:pPr>
    </w:p>
    <w:p w:rsidR="009515D3" w:rsidRPr="009515D3" w:rsidRDefault="009515D3">
      <w:pPr>
        <w:rPr>
          <w:sz w:val="28"/>
          <w:szCs w:val="28"/>
        </w:rPr>
      </w:pPr>
    </w:p>
    <w:p w:rsidR="009515D3" w:rsidRPr="009515D3" w:rsidRDefault="009515D3">
      <w:pPr>
        <w:rPr>
          <w:sz w:val="28"/>
          <w:szCs w:val="28"/>
        </w:rPr>
      </w:pPr>
    </w:p>
    <w:p w:rsidR="009515D3" w:rsidRPr="009515D3" w:rsidRDefault="009515D3">
      <w:pPr>
        <w:rPr>
          <w:sz w:val="28"/>
          <w:szCs w:val="28"/>
        </w:rPr>
      </w:pPr>
    </w:p>
    <w:p w:rsidR="009515D3" w:rsidRPr="009515D3" w:rsidRDefault="009515D3" w:rsidP="009515D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515D3">
        <w:rPr>
          <w:rFonts w:ascii="Times New Roman" w:hAnsi="Times New Roman"/>
          <w:b/>
          <w:sz w:val="28"/>
          <w:szCs w:val="28"/>
        </w:rPr>
        <w:t>Разработка технологии измерения образовательных результатов в объединении технической направленности «Мир в объективе».</w:t>
      </w:r>
    </w:p>
    <w:p w:rsidR="009515D3" w:rsidRDefault="009515D3"/>
    <w:p w:rsidR="009515D3" w:rsidRDefault="009515D3" w:rsidP="009515D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реализации: сентябрь 2020 года - май 2022 года</w:t>
      </w:r>
    </w:p>
    <w:p w:rsidR="009515D3" w:rsidRDefault="009515D3" w:rsidP="009515D3">
      <w:pPr>
        <w:jc w:val="center"/>
        <w:rPr>
          <w:rFonts w:ascii="Times New Roman" w:hAnsi="Times New Roman"/>
          <w:sz w:val="24"/>
          <w:szCs w:val="24"/>
        </w:rPr>
      </w:pPr>
    </w:p>
    <w:p w:rsidR="009515D3" w:rsidRDefault="009515D3" w:rsidP="009515D3">
      <w:pPr>
        <w:jc w:val="center"/>
        <w:rPr>
          <w:rFonts w:ascii="Times New Roman" w:hAnsi="Times New Roman"/>
          <w:sz w:val="24"/>
          <w:szCs w:val="24"/>
        </w:rPr>
      </w:pPr>
    </w:p>
    <w:p w:rsidR="009515D3" w:rsidRDefault="009515D3" w:rsidP="009515D3">
      <w:pPr>
        <w:jc w:val="center"/>
        <w:rPr>
          <w:rFonts w:ascii="Times New Roman" w:hAnsi="Times New Roman"/>
          <w:sz w:val="24"/>
          <w:szCs w:val="24"/>
        </w:rPr>
      </w:pPr>
    </w:p>
    <w:p w:rsidR="009515D3" w:rsidRPr="009515D3" w:rsidRDefault="009515D3" w:rsidP="009515D3">
      <w:pPr>
        <w:jc w:val="right"/>
        <w:rPr>
          <w:rFonts w:ascii="Times New Roman" w:hAnsi="Times New Roman"/>
          <w:sz w:val="28"/>
          <w:szCs w:val="28"/>
        </w:rPr>
      </w:pPr>
      <w:r w:rsidRPr="009515D3">
        <w:rPr>
          <w:rFonts w:ascii="Times New Roman" w:hAnsi="Times New Roman"/>
          <w:sz w:val="28"/>
          <w:szCs w:val="28"/>
        </w:rPr>
        <w:t>Участники:</w:t>
      </w:r>
    </w:p>
    <w:p w:rsidR="009515D3" w:rsidRPr="009515D3" w:rsidRDefault="009515D3" w:rsidP="009515D3">
      <w:pPr>
        <w:jc w:val="right"/>
        <w:rPr>
          <w:rFonts w:ascii="Times New Roman" w:hAnsi="Times New Roman"/>
          <w:sz w:val="28"/>
          <w:szCs w:val="28"/>
        </w:rPr>
      </w:pPr>
      <w:r w:rsidRPr="009515D3">
        <w:rPr>
          <w:rFonts w:ascii="Times New Roman" w:hAnsi="Times New Roman"/>
          <w:sz w:val="28"/>
          <w:szCs w:val="28"/>
        </w:rPr>
        <w:t>Базылевич Вара Юрьевна</w:t>
      </w:r>
    </w:p>
    <w:p w:rsidR="009515D3" w:rsidRPr="009515D3" w:rsidRDefault="009515D3" w:rsidP="009515D3">
      <w:pPr>
        <w:jc w:val="right"/>
        <w:rPr>
          <w:rFonts w:ascii="Times New Roman" w:hAnsi="Times New Roman"/>
          <w:sz w:val="28"/>
          <w:szCs w:val="28"/>
        </w:rPr>
      </w:pPr>
      <w:r w:rsidRPr="009515D3">
        <w:rPr>
          <w:rFonts w:ascii="Times New Roman" w:hAnsi="Times New Roman"/>
          <w:sz w:val="28"/>
          <w:szCs w:val="28"/>
        </w:rPr>
        <w:t>педагог дополнительного образования</w:t>
      </w:r>
    </w:p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/>
    <w:p w:rsidR="009515D3" w:rsidRDefault="009515D3" w:rsidP="009515D3">
      <w:pPr>
        <w:jc w:val="center"/>
        <w:rPr>
          <w:rFonts w:ascii="Times New Roman" w:hAnsi="Times New Roman"/>
          <w:sz w:val="28"/>
          <w:szCs w:val="28"/>
        </w:rPr>
      </w:pPr>
      <w:r w:rsidRPr="009515D3">
        <w:rPr>
          <w:rFonts w:ascii="Times New Roman" w:hAnsi="Times New Roman"/>
          <w:sz w:val="28"/>
          <w:szCs w:val="28"/>
        </w:rPr>
        <w:t>Корсаков 2021</w:t>
      </w:r>
    </w:p>
    <w:p w:rsidR="000108AC" w:rsidRDefault="000108AC" w:rsidP="009515D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="006C57E2">
        <w:rPr>
          <w:rFonts w:ascii="Times New Roman" w:hAnsi="Times New Roman"/>
          <w:sz w:val="28"/>
          <w:szCs w:val="28"/>
        </w:rPr>
        <w:t>……………………………………………………………………..3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  <w:r w:rsidR="0005234F">
        <w:rPr>
          <w:rFonts w:ascii="Times New Roman" w:hAnsi="Times New Roman"/>
          <w:sz w:val="28"/>
          <w:szCs w:val="28"/>
        </w:rPr>
        <w:t>………………………………………………………………………4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</w:t>
      </w:r>
      <w:r w:rsidR="0005234F">
        <w:rPr>
          <w:rFonts w:ascii="Times New Roman" w:hAnsi="Times New Roman"/>
          <w:sz w:val="28"/>
          <w:szCs w:val="28"/>
        </w:rPr>
        <w:t>………………………………………………………………………6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</w:t>
      </w:r>
      <w:r w:rsidR="00463C81">
        <w:rPr>
          <w:rFonts w:ascii="Times New Roman" w:hAnsi="Times New Roman"/>
          <w:sz w:val="28"/>
          <w:szCs w:val="28"/>
        </w:rPr>
        <w:t>……………………………</w:t>
      </w:r>
      <w:r w:rsidR="00CC1261">
        <w:rPr>
          <w:rFonts w:ascii="Times New Roman" w:hAnsi="Times New Roman"/>
          <w:sz w:val="28"/>
          <w:szCs w:val="28"/>
        </w:rPr>
        <w:t>…</w:t>
      </w:r>
      <w:r w:rsidR="00463C81">
        <w:rPr>
          <w:rFonts w:ascii="Times New Roman" w:hAnsi="Times New Roman"/>
          <w:sz w:val="28"/>
          <w:szCs w:val="28"/>
        </w:rPr>
        <w:t>………</w:t>
      </w:r>
      <w:r w:rsidR="00CC1261">
        <w:rPr>
          <w:rFonts w:ascii="Times New Roman" w:hAnsi="Times New Roman"/>
          <w:sz w:val="28"/>
          <w:szCs w:val="28"/>
        </w:rPr>
        <w:t>10</w:t>
      </w:r>
    </w:p>
    <w:p w:rsidR="0005234F" w:rsidRDefault="0005234F" w:rsidP="000108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Pr="00153E98" w:rsidRDefault="000108AC" w:rsidP="000108AC">
      <w:pPr>
        <w:jc w:val="center"/>
        <w:rPr>
          <w:rFonts w:ascii="Times New Roman" w:hAnsi="Times New Roman"/>
          <w:b/>
          <w:sz w:val="28"/>
          <w:szCs w:val="28"/>
        </w:rPr>
      </w:pPr>
      <w:r w:rsidRPr="00153E98">
        <w:rPr>
          <w:rFonts w:ascii="Times New Roman" w:hAnsi="Times New Roman"/>
          <w:b/>
          <w:sz w:val="28"/>
          <w:szCs w:val="28"/>
        </w:rPr>
        <w:lastRenderedPageBreak/>
        <w:t>Введение.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Актуальность</w:t>
      </w:r>
      <w:r w:rsidRPr="000108AC">
        <w:rPr>
          <w:rFonts w:ascii="Times New Roman" w:hAnsi="Times New Roman"/>
          <w:sz w:val="28"/>
          <w:szCs w:val="28"/>
        </w:rPr>
        <w:t xml:space="preserve"> выбора темы проекта обусловлена потребностью общества и личности учащегося в новой, объективной системе оценивания учебных и внеучебных достижений. Система оценки достижения планируемых результатов  представляет собой один из инструментов реализации требований Стандарта к результатам освоения образовательной программы, направленный на обеспечение качества образования, что предполагает </w:t>
      </w:r>
      <w:r w:rsidR="004654B3" w:rsidRPr="000108AC">
        <w:rPr>
          <w:rFonts w:ascii="Times New Roman" w:hAnsi="Times New Roman"/>
          <w:sz w:val="28"/>
          <w:szCs w:val="28"/>
        </w:rPr>
        <w:t>вовлеченность</w:t>
      </w:r>
      <w:r w:rsidRPr="000108AC">
        <w:rPr>
          <w:rFonts w:ascii="Times New Roman" w:hAnsi="Times New Roman"/>
          <w:sz w:val="28"/>
          <w:szCs w:val="28"/>
        </w:rPr>
        <w:t xml:space="preserve"> в оценочную </w:t>
      </w:r>
      <w:r w:rsidR="004654B3" w:rsidRPr="000108AC">
        <w:rPr>
          <w:rFonts w:ascii="Times New Roman" w:hAnsi="Times New Roman"/>
          <w:sz w:val="28"/>
          <w:szCs w:val="28"/>
        </w:rPr>
        <w:t>деятельность,</w:t>
      </w:r>
      <w:r w:rsidRPr="000108AC">
        <w:rPr>
          <w:rFonts w:ascii="Times New Roman" w:hAnsi="Times New Roman"/>
          <w:sz w:val="28"/>
          <w:szCs w:val="28"/>
        </w:rPr>
        <w:t xml:space="preserve"> как педагогов, так и обучающихся.</w:t>
      </w:r>
    </w:p>
    <w:p w:rsid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sz w:val="28"/>
          <w:szCs w:val="28"/>
        </w:rPr>
        <w:t>Технология формирующего оценивания позволяют вести оценку достижения обучающимися всех трёх групп результатов образования: личностных, метапредметных и предметных.</w:t>
      </w:r>
    </w:p>
    <w:p w:rsidR="00D622E0" w:rsidRDefault="00D622E0" w:rsidP="000108AC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22E0">
        <w:rPr>
          <w:rFonts w:ascii="Times New Roman" w:hAnsi="Times New Roman"/>
          <w:b/>
          <w:sz w:val="28"/>
          <w:szCs w:val="28"/>
        </w:rPr>
        <w:t>Новизна</w:t>
      </w:r>
      <w:r w:rsidRPr="00D622E0">
        <w:rPr>
          <w:rFonts w:ascii="Times New Roman" w:hAnsi="Times New Roman"/>
          <w:sz w:val="28"/>
          <w:szCs w:val="28"/>
        </w:rPr>
        <w:t xml:space="preserve"> работы состоит в том, что в ходе исследовании были предложены и проверены на практике </w:t>
      </w:r>
      <w:r w:rsidRPr="009515D3">
        <w:rPr>
          <w:rFonts w:ascii="Times New Roman" w:hAnsi="Times New Roman"/>
          <w:sz w:val="28"/>
          <w:szCs w:val="28"/>
        </w:rPr>
        <w:t>технологии измерения образовательных результатов в объединении технической направленности</w:t>
      </w:r>
      <w:r w:rsidRPr="00D622E0">
        <w:rPr>
          <w:rFonts w:ascii="Times New Roman" w:hAnsi="Times New Roman"/>
          <w:sz w:val="28"/>
          <w:szCs w:val="28"/>
        </w:rPr>
        <w:t>.</w:t>
      </w:r>
      <w:r w:rsidRPr="00D622E0">
        <w:rPr>
          <w:rFonts w:ascii="Times New Roman" w:hAnsi="Times New Roman"/>
          <w:sz w:val="28"/>
          <w:szCs w:val="28"/>
        </w:rPr>
        <w:br/>
      </w:r>
    </w:p>
    <w:p w:rsidR="00013D38" w:rsidRPr="000108AC" w:rsidRDefault="00013D38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3D38">
        <w:rPr>
          <w:rFonts w:ascii="Times New Roman" w:hAnsi="Times New Roman"/>
          <w:b/>
          <w:sz w:val="28"/>
          <w:szCs w:val="28"/>
        </w:rPr>
        <w:t>Практическая значимость</w:t>
      </w:r>
      <w:r w:rsidRPr="00013D38">
        <w:rPr>
          <w:rFonts w:ascii="Times New Roman" w:hAnsi="Times New Roman"/>
          <w:sz w:val="28"/>
          <w:szCs w:val="28"/>
        </w:rPr>
        <w:t xml:space="preserve"> настоящего изыскания предполагает поэтапное внедрение технологии измерения образовательных результатов</w:t>
      </w:r>
      <w:r w:rsidRPr="00013D38">
        <w:rPr>
          <w:rFonts w:ascii="Times New Roman" w:hAnsi="Times New Roman"/>
          <w:b/>
          <w:sz w:val="28"/>
          <w:szCs w:val="28"/>
        </w:rPr>
        <w:t xml:space="preserve"> </w:t>
      </w:r>
      <w:r w:rsidRPr="00013D38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других объединений дополнительного образования.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Идея</w:t>
      </w:r>
      <w:r w:rsidRPr="000108AC">
        <w:rPr>
          <w:rFonts w:ascii="Times New Roman" w:hAnsi="Times New Roman"/>
          <w:sz w:val="28"/>
          <w:szCs w:val="28"/>
        </w:rPr>
        <w:t xml:space="preserve"> инновации. Сформировать систему оценивания планируемых результатов.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Объект.</w:t>
      </w:r>
      <w:r w:rsidRPr="000108AC">
        <w:rPr>
          <w:rFonts w:ascii="Times New Roman" w:hAnsi="Times New Roman"/>
          <w:sz w:val="28"/>
          <w:szCs w:val="28"/>
        </w:rPr>
        <w:t xml:space="preserve"> Образовательные достижения обучающихся, определенные стандартами образования: предметные, метапредметные и личностные результаты.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Предмет.</w:t>
      </w:r>
      <w:r w:rsidRPr="000108AC">
        <w:rPr>
          <w:rFonts w:ascii="Times New Roman" w:hAnsi="Times New Roman"/>
          <w:sz w:val="28"/>
          <w:szCs w:val="28"/>
        </w:rPr>
        <w:t xml:space="preserve"> Процесс разработки технологии измерения образовательных результатов.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Цель.</w:t>
      </w:r>
      <w:r w:rsidRPr="000108AC">
        <w:rPr>
          <w:rFonts w:ascii="Times New Roman" w:hAnsi="Times New Roman"/>
          <w:sz w:val="28"/>
          <w:szCs w:val="28"/>
        </w:rPr>
        <w:t xml:space="preserve"> Разработка и внедрение технологии измерения образовательных результатов.</w:t>
      </w:r>
    </w:p>
    <w:p w:rsidR="000108AC" w:rsidRPr="000108AC" w:rsidRDefault="000108AC" w:rsidP="000108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08AC">
        <w:rPr>
          <w:rFonts w:ascii="Times New Roman" w:hAnsi="Times New Roman"/>
          <w:b/>
          <w:sz w:val="28"/>
          <w:szCs w:val="28"/>
        </w:rPr>
        <w:t>Гипотеза</w:t>
      </w:r>
      <w:r w:rsidRPr="000108AC">
        <w:rPr>
          <w:rFonts w:ascii="Times New Roman" w:hAnsi="Times New Roman"/>
          <w:sz w:val="28"/>
          <w:szCs w:val="28"/>
        </w:rPr>
        <w:t>.</w:t>
      </w:r>
      <w:r w:rsidRPr="000108AC">
        <w:rPr>
          <w:rFonts w:ascii="Times New Roman" w:hAnsi="Times New Roman"/>
          <w:sz w:val="28"/>
          <w:szCs w:val="28"/>
        </w:rPr>
        <w:tab/>
        <w:t>Формирование системы измерения образовательных результатов способствует улучшению качества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108AC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p w:rsidR="00FF490C" w:rsidRDefault="00FF490C" w:rsidP="000108AC">
      <w:pPr>
        <w:jc w:val="both"/>
        <w:rPr>
          <w:rFonts w:ascii="Times New Roman" w:hAnsi="Times New Roman"/>
          <w:sz w:val="28"/>
          <w:szCs w:val="28"/>
        </w:rPr>
      </w:pPr>
    </w:p>
    <w:p w:rsidR="000108AC" w:rsidRDefault="000108AC" w:rsidP="000108AC">
      <w:pPr>
        <w:jc w:val="center"/>
        <w:rPr>
          <w:rFonts w:ascii="Times New Roman" w:hAnsi="Times New Roman"/>
          <w:b/>
          <w:sz w:val="28"/>
          <w:szCs w:val="28"/>
        </w:rPr>
      </w:pPr>
      <w:r w:rsidRPr="00A67EE3">
        <w:rPr>
          <w:rFonts w:ascii="Times New Roman" w:hAnsi="Times New Roman"/>
          <w:b/>
          <w:sz w:val="28"/>
          <w:szCs w:val="28"/>
        </w:rPr>
        <w:lastRenderedPageBreak/>
        <w:t>Раздел 1.</w:t>
      </w:r>
      <w:r w:rsidR="00A67EE3" w:rsidRPr="00A67EE3">
        <w:rPr>
          <w:rFonts w:ascii="Times New Roman" w:hAnsi="Times New Roman"/>
          <w:b/>
          <w:sz w:val="28"/>
          <w:szCs w:val="28"/>
        </w:rPr>
        <w:t xml:space="preserve"> Теоретическое обоснование исследуемых вопросов.</w:t>
      </w:r>
    </w:p>
    <w:p w:rsidR="00692304" w:rsidRPr="00101CBD" w:rsidRDefault="00692304" w:rsidP="00692304">
      <w:pPr>
        <w:jc w:val="both"/>
        <w:rPr>
          <w:rFonts w:ascii="Times New Roman" w:hAnsi="Times New Roman"/>
          <w:sz w:val="28"/>
          <w:szCs w:val="28"/>
        </w:rPr>
      </w:pPr>
      <w:r w:rsidRPr="00101CBD">
        <w:rPr>
          <w:rFonts w:ascii="Times New Roman" w:hAnsi="Times New Roman"/>
          <w:bCs/>
          <w:sz w:val="28"/>
          <w:szCs w:val="28"/>
        </w:rPr>
        <w:t>Не все, что измеряется, следует измерять,</w:t>
      </w:r>
    </w:p>
    <w:p w:rsidR="00692304" w:rsidRPr="00101CBD" w:rsidRDefault="00692304" w:rsidP="00692304">
      <w:pPr>
        <w:jc w:val="both"/>
        <w:rPr>
          <w:rFonts w:ascii="Times New Roman" w:hAnsi="Times New Roman"/>
          <w:sz w:val="28"/>
          <w:szCs w:val="28"/>
        </w:rPr>
      </w:pPr>
      <w:r w:rsidRPr="00101CBD">
        <w:rPr>
          <w:rFonts w:ascii="Times New Roman" w:hAnsi="Times New Roman"/>
          <w:bCs/>
          <w:sz w:val="28"/>
          <w:szCs w:val="28"/>
        </w:rPr>
        <w:t>и не все, что хотелось бы измерить, измеряется.</w:t>
      </w:r>
    </w:p>
    <w:p w:rsidR="00692304" w:rsidRDefault="00692304" w:rsidP="00692304">
      <w:pPr>
        <w:jc w:val="both"/>
        <w:rPr>
          <w:rFonts w:ascii="Times New Roman" w:hAnsi="Times New Roman"/>
          <w:bCs/>
          <w:sz w:val="28"/>
          <w:szCs w:val="28"/>
        </w:rPr>
      </w:pPr>
      <w:r w:rsidRPr="00101CBD">
        <w:rPr>
          <w:rFonts w:ascii="Times New Roman" w:hAnsi="Times New Roman"/>
          <w:bCs/>
          <w:sz w:val="28"/>
          <w:szCs w:val="28"/>
        </w:rPr>
        <w:t>А. Эйнштейн</w:t>
      </w:r>
    </w:p>
    <w:p w:rsidR="00576463" w:rsidRPr="00576463" w:rsidRDefault="00576463" w:rsidP="0057646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Задача определения образовательных результатов появилась тогда, когда в истории культуры стала осуществляться целенаправленная передача опыта от поколения к поколению. Эта проблема многоаспектна и конкретизируется, как минимум, через поиск образовательных результатов, причины их определения, способ определения и способ количественного выражения итога определения образовательных результатов.</w:t>
      </w:r>
    </w:p>
    <w:p w:rsidR="00576463" w:rsidRPr="00576463" w:rsidRDefault="00576463" w:rsidP="001A4A2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Идея образовательного результата происходит из видения педагогических задач, а точнее, образовательные результаты формулируются на языке педагогических задач. И педагогические задачи, и цели образования обусловлены скорее представлениями об обществе и человеке, нежели общественным заказом.</w:t>
      </w:r>
    </w:p>
    <w:p w:rsidR="00576463" w:rsidRPr="00576463" w:rsidRDefault="00576463" w:rsidP="001A4A2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Долгое время педагогические задачи были связаны с когнитивной стороной обучения, поскольку основной задачей школы было создание «человека образованного». Однако мир меняется слишком быстро, и, с одной стороны, человек сталкивается с необходимостью ориентации в усложняющемся с каждой минутой информационном пространстве; с другой стороны, перед человечеством возникает все больше и больше проблем, решение которых требует вступления в конструктивный диалог представителей самых разнообразных областей знания и разны</w:t>
      </w:r>
      <w:r w:rsidR="009A6637">
        <w:rPr>
          <w:rFonts w:ascii="Times New Roman" w:hAnsi="Times New Roman"/>
          <w:sz w:val="28"/>
          <w:szCs w:val="28"/>
        </w:rPr>
        <w:t>х</w:t>
      </w:r>
      <w:r w:rsidRPr="00576463">
        <w:rPr>
          <w:rFonts w:ascii="Times New Roman" w:hAnsi="Times New Roman"/>
          <w:sz w:val="28"/>
          <w:szCs w:val="28"/>
        </w:rPr>
        <w:t xml:space="preserve"> ценностных позиций. Это обусловило поиск нового типа образования, главным смыслом которого является способность конструировать свой внутренний мир на основе ориентации в мире культуры, ее ценностей, теорий, правил и, оставаясь неповторимым, сосуществовать с другими людьми, быть способным к совместному решению проблем самого разного плана.</w:t>
      </w:r>
    </w:p>
    <w:p w:rsidR="00576463" w:rsidRPr="00576463" w:rsidRDefault="00576463" w:rsidP="001A4A2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 xml:space="preserve">Определенный сдвиг в понимании образовательных результатов связан с введением в круг педагогических задач аффективных. Впервые это было систематически сделано Б.С.Блумом и его коллегами. Цели образования касались не только когнитивной области, но и аффективной. В аффективную область педагогических целей попадают такие цели как формирование интересов и склонностей, переживание тех или иных чувств, формирование отношения, его осознание и проявление в деятельности. Рауле отмечает, что </w:t>
      </w:r>
      <w:r w:rsidRPr="00576463">
        <w:rPr>
          <w:rFonts w:ascii="Times New Roman" w:hAnsi="Times New Roman"/>
          <w:sz w:val="28"/>
          <w:szCs w:val="28"/>
        </w:rPr>
        <w:lastRenderedPageBreak/>
        <w:t>анализ аффективных результатов важен, поскольку именно они влияют на способность участвовать активно и заинтересованно в демократическом обществе.</w:t>
      </w:r>
    </w:p>
    <w:p w:rsidR="00D55C7C" w:rsidRPr="00101CBD" w:rsidRDefault="00576463" w:rsidP="001A4A2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На сегодняшний день в педагогике под образовательными результатами принято понимать конечные цели обучения, непосредственно связанные с учебными предметами, а именно как успех в решении конкретных учебных задач, и являющиеся непосредственным следствием обучающих действий. Если рассматривать традиционную систему обучения, то основными образовательными результатами считаются знания, умения, навыки учащихся. Проблема проверки и оценки знаний многогранна и рассматривалась исследователями в самых различных аспектах. В нашей стране опубликовано большое количество работ, касающихся функций, методов, принципов проверки и оценки знаний, общих и частных вопросов оценки. </w:t>
      </w:r>
    </w:p>
    <w:p w:rsidR="009C4F0C" w:rsidRDefault="00A8618B" w:rsidP="009C4F0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8618B">
        <w:rPr>
          <w:rFonts w:ascii="Times New Roman" w:hAnsi="Times New Roman"/>
          <w:sz w:val="28"/>
          <w:szCs w:val="28"/>
        </w:rPr>
        <w:t xml:space="preserve">Теоретическая значимость моей исследовательской работы заключается в том, что результаты исследования </w:t>
      </w:r>
      <w:r w:rsidR="00DC5473">
        <w:rPr>
          <w:rFonts w:ascii="Times New Roman" w:hAnsi="Times New Roman"/>
          <w:sz w:val="28"/>
          <w:szCs w:val="28"/>
        </w:rPr>
        <w:t xml:space="preserve">и </w:t>
      </w:r>
      <w:r w:rsidR="00DC5473" w:rsidRPr="00DC5473">
        <w:rPr>
          <w:rFonts w:ascii="Times New Roman" w:hAnsi="Times New Roman"/>
          <w:sz w:val="28"/>
          <w:szCs w:val="28"/>
        </w:rPr>
        <w:t xml:space="preserve">технологии измерения образовательных результатов </w:t>
      </w:r>
      <w:r w:rsidRPr="00A8618B">
        <w:rPr>
          <w:rFonts w:ascii="Times New Roman" w:hAnsi="Times New Roman"/>
          <w:sz w:val="28"/>
          <w:szCs w:val="28"/>
        </w:rPr>
        <w:t xml:space="preserve">могут быть использованы в </w:t>
      </w:r>
      <w:r w:rsidR="00DC5473">
        <w:rPr>
          <w:rFonts w:ascii="Times New Roman" w:hAnsi="Times New Roman"/>
          <w:sz w:val="28"/>
          <w:szCs w:val="28"/>
        </w:rPr>
        <w:t xml:space="preserve">различных объединениях дополнительного образования. </w:t>
      </w:r>
      <w:r w:rsidR="00DC5473" w:rsidRPr="00DC5473">
        <w:rPr>
          <w:rFonts w:ascii="Times New Roman" w:hAnsi="Times New Roman"/>
          <w:sz w:val="28"/>
          <w:szCs w:val="28"/>
        </w:rPr>
        <w:t>Данную систему может применить в своей программе любой педагог. Можно «упаковать» свои темы в круг, квадрат, треугольник и затем закрашивать по мере изучения.</w:t>
      </w:r>
      <w:r w:rsidR="009C4F0C">
        <w:rPr>
          <w:rFonts w:ascii="Times New Roman" w:hAnsi="Times New Roman"/>
          <w:sz w:val="28"/>
          <w:szCs w:val="28"/>
        </w:rPr>
        <w:t xml:space="preserve"> </w:t>
      </w:r>
      <w:r w:rsidR="009C4F0C" w:rsidRPr="009C4F0C">
        <w:rPr>
          <w:rFonts w:ascii="Times New Roman" w:hAnsi="Times New Roman"/>
          <w:sz w:val="28"/>
          <w:szCs w:val="28"/>
        </w:rPr>
        <w:t>«Дневник эффективности юного фотографа» (</w:t>
      </w:r>
      <w:r w:rsidR="009C4F0C">
        <w:rPr>
          <w:rFonts w:ascii="Times New Roman" w:hAnsi="Times New Roman"/>
          <w:sz w:val="28"/>
          <w:szCs w:val="28"/>
        </w:rPr>
        <w:t>приложение</w:t>
      </w:r>
      <w:r w:rsidR="009C4F0C" w:rsidRPr="009C4F0C">
        <w:rPr>
          <w:rFonts w:ascii="Times New Roman" w:hAnsi="Times New Roman"/>
          <w:sz w:val="28"/>
          <w:szCs w:val="28"/>
        </w:rPr>
        <w:t> 1) учит подростка контролировать свою деятельность, наблюдать за собой, подводить итоги. Дневник позволяет выработать привычку фотографировать и уделять системно внимание занятиям фотографией, является своего рода мотиватором или «достигатором».</w:t>
      </w:r>
      <w:r w:rsidR="009C4F0C">
        <w:rPr>
          <w:rFonts w:ascii="Times New Roman" w:hAnsi="Times New Roman"/>
          <w:sz w:val="28"/>
          <w:szCs w:val="28"/>
        </w:rPr>
        <w:t xml:space="preserve"> Подобные дневники эффективности так же возможно применять в разных объединениях.</w:t>
      </w:r>
    </w:p>
    <w:p w:rsidR="00531A14" w:rsidRDefault="00531A14" w:rsidP="00531A1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1A14">
        <w:rPr>
          <w:rFonts w:ascii="Times New Roman" w:hAnsi="Times New Roman"/>
          <w:sz w:val="28"/>
          <w:szCs w:val="28"/>
        </w:rPr>
        <w:t>Идея использовать «Круг изучения теории фотографии» пришла мне после прочтения трудов Й. Иттена. Уважаемый мною педагог придумал систему обучения, которую «упаковал» в так называемый «Круг Баухауза». «Круг изучения теории фотографии» создавался долго и претерпел несколько редакций. В его создании принимал участие М.Б. Гончаров, фотожурналист, препод</w:t>
      </w:r>
      <w:r w:rsidR="007E593C">
        <w:rPr>
          <w:rFonts w:ascii="Times New Roman" w:hAnsi="Times New Roman"/>
          <w:sz w:val="28"/>
          <w:szCs w:val="28"/>
        </w:rPr>
        <w:t xml:space="preserve">аватель фотографии </w:t>
      </w:r>
      <w:r>
        <w:rPr>
          <w:rFonts w:ascii="Times New Roman" w:hAnsi="Times New Roman"/>
          <w:sz w:val="28"/>
          <w:szCs w:val="28"/>
        </w:rPr>
        <w:t>(приложение 1)</w:t>
      </w:r>
      <w:r w:rsidR="007E593C">
        <w:rPr>
          <w:rFonts w:ascii="Times New Roman" w:hAnsi="Times New Roman"/>
          <w:sz w:val="28"/>
          <w:szCs w:val="28"/>
        </w:rPr>
        <w:t>.</w:t>
      </w:r>
    </w:p>
    <w:p w:rsidR="00463C81" w:rsidRDefault="00463C81" w:rsidP="00531A1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3C81" w:rsidRDefault="00463C81" w:rsidP="00531A1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3C81" w:rsidRDefault="00463C81" w:rsidP="000674C8">
      <w:pPr>
        <w:jc w:val="both"/>
        <w:rPr>
          <w:rFonts w:ascii="Times New Roman" w:hAnsi="Times New Roman"/>
          <w:sz w:val="28"/>
          <w:szCs w:val="28"/>
        </w:rPr>
      </w:pPr>
    </w:p>
    <w:p w:rsidR="00463C81" w:rsidRDefault="00463C81" w:rsidP="00463C81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63C81">
        <w:rPr>
          <w:rFonts w:ascii="Times New Roman" w:hAnsi="Times New Roman"/>
          <w:b/>
          <w:sz w:val="28"/>
          <w:szCs w:val="28"/>
        </w:rPr>
        <w:lastRenderedPageBreak/>
        <w:t>Раздел 2. Задачи, методы и организация эксперимента.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В ходе подготовительного этапа инновационного проекта было проведено: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 xml:space="preserve">1) </w:t>
      </w:r>
      <w:r w:rsidRPr="005E53FB">
        <w:rPr>
          <w:rFonts w:ascii="Times New Roman" w:hAnsi="Times New Roman"/>
          <w:sz w:val="28"/>
          <w:szCs w:val="28"/>
          <w:lang w:bidi="ru-RU"/>
        </w:rPr>
        <w:t>изучение российского и зарубежного опыта работы по применению</w:t>
      </w:r>
      <w:r w:rsidRPr="005E53FB">
        <w:rPr>
          <w:rFonts w:ascii="Times New Roman" w:hAnsi="Times New Roman"/>
          <w:sz w:val="28"/>
          <w:szCs w:val="28"/>
        </w:rPr>
        <w:t xml:space="preserve"> </w:t>
      </w:r>
      <w:r w:rsidRPr="005E53FB">
        <w:rPr>
          <w:rFonts w:ascii="Times New Roman" w:hAnsi="Times New Roman"/>
          <w:sz w:val="28"/>
          <w:szCs w:val="28"/>
          <w:lang w:bidi="ru-RU"/>
        </w:rPr>
        <w:t>технологии измерения образовательных результатов;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 xml:space="preserve">2) </w:t>
      </w:r>
      <w:r w:rsidRPr="005E53FB">
        <w:rPr>
          <w:rFonts w:ascii="Times New Roman" w:hAnsi="Times New Roman"/>
          <w:sz w:val="28"/>
          <w:szCs w:val="28"/>
          <w:lang w:bidi="ru-RU"/>
        </w:rPr>
        <w:t>анализ имеющегося опыта, который может быть использован при организации  оценивания;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3) выявление конкретных затруднений;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  <w:lang w:bidi="ru-RU"/>
        </w:rPr>
        <w:t>4)разработка документов для реализации  технологии измерения образовательных результатов;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  <w:lang w:bidi="ru-RU"/>
        </w:rPr>
      </w:pPr>
      <w:r w:rsidRPr="005E53FB">
        <w:rPr>
          <w:rFonts w:ascii="Times New Roman" w:hAnsi="Times New Roman"/>
          <w:sz w:val="28"/>
          <w:szCs w:val="28"/>
        </w:rPr>
        <w:t xml:space="preserve">5) </w:t>
      </w:r>
      <w:r w:rsidRPr="005E53FB">
        <w:rPr>
          <w:rFonts w:ascii="Times New Roman" w:hAnsi="Times New Roman"/>
          <w:sz w:val="28"/>
          <w:szCs w:val="28"/>
          <w:lang w:bidi="ru-RU"/>
        </w:rPr>
        <w:t>разработка критериев по ключевым темам проекта;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6) разработка условий для реализации эксперимента;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7) выявление возможных рисков и разработка компенсационных мер;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 xml:space="preserve">8)разработка механизма реализации проекта. </w:t>
      </w:r>
    </w:p>
    <w:p w:rsidR="005E53FB" w:rsidRPr="005E53FB" w:rsidRDefault="005E53FB" w:rsidP="009D0D4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На практическом этапе основное внимание было уделено: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1)созданию условий для осуществления  инновационной деятельности;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2)проработке содержания, организационной структуры технологии измерения образовательных результатов и форм взаимодействия участников образовательных отношений;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3) разработке пакета диагностического инструментария;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 xml:space="preserve">4) описанию системы и модели технологии измерения образовательных результатов; 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5) предотвращению отклонений от поставленной цели.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6) апробации технологии измерения образовательных результатов;</w:t>
      </w:r>
    </w:p>
    <w:p w:rsidR="005E53FB" w:rsidRPr="005E53FB" w:rsidRDefault="005E53FB" w:rsidP="005E53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7) оформлению форм фиксации  результатов технологии измерения образовательных результатов;</w:t>
      </w:r>
    </w:p>
    <w:p w:rsidR="005E53FB" w:rsidRPr="005E53FB" w:rsidRDefault="005E53FB" w:rsidP="000674C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E53FB">
        <w:rPr>
          <w:rFonts w:ascii="Times New Roman" w:hAnsi="Times New Roman"/>
          <w:sz w:val="28"/>
          <w:szCs w:val="28"/>
        </w:rPr>
        <w:t>8)внедрению технологии измерения образовательных результатов в образовательный процесс.</w:t>
      </w:r>
    </w:p>
    <w:p w:rsidR="00463C81" w:rsidRDefault="00463C81" w:rsidP="00463C8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63C81">
        <w:rPr>
          <w:rFonts w:ascii="Times New Roman" w:hAnsi="Times New Roman"/>
          <w:b/>
          <w:sz w:val="28"/>
          <w:szCs w:val="28"/>
        </w:rPr>
        <w:lastRenderedPageBreak/>
        <w:t>Задачи</w:t>
      </w:r>
      <w:r>
        <w:rPr>
          <w:rFonts w:ascii="Times New Roman" w:hAnsi="Times New Roman"/>
          <w:b/>
          <w:sz w:val="28"/>
          <w:szCs w:val="28"/>
        </w:rPr>
        <w:t>:</w:t>
      </w:r>
      <w:r w:rsidRPr="00463C81">
        <w:rPr>
          <w:rFonts w:ascii="Times New Roman" w:hAnsi="Times New Roman"/>
          <w:b/>
          <w:sz w:val="28"/>
          <w:szCs w:val="28"/>
        </w:rPr>
        <w:tab/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1) обобщить и представить инновационный опыт по разработке технологии измерения образовательных результатов;</w:t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2) освоить технологию измерения образовательных результатов,</w:t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3)спроектировать использование технологии измерения образовательных результатов учащихся,</w:t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4) представить целостную систему оценивания достижения планируемых результатов, эффективность которой определяется использованием технологии формирующего оценивания,</w:t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5)систематизировать информационное сопровождение системы оценивания достижения планируемых результатов,</w:t>
      </w:r>
    </w:p>
    <w:p w:rsid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3C81">
        <w:rPr>
          <w:rFonts w:ascii="Times New Roman" w:hAnsi="Times New Roman"/>
          <w:sz w:val="28"/>
          <w:szCs w:val="28"/>
        </w:rPr>
        <w:t>6)организовать трансляцию инновационного опыта, используя в работе практико-ориентированные формы и методы.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b/>
          <w:sz w:val="28"/>
          <w:szCs w:val="28"/>
        </w:rPr>
        <w:t>Диагностический инструментарий.</w:t>
      </w:r>
      <w:r w:rsidRPr="00A0205D">
        <w:rPr>
          <w:rFonts w:ascii="Times New Roman" w:hAnsi="Times New Roman"/>
          <w:sz w:val="28"/>
          <w:szCs w:val="28"/>
        </w:rPr>
        <w:tab/>
        <w:t>Портфолио</w:t>
      </w:r>
      <w:r w:rsidR="00CD630F">
        <w:rPr>
          <w:rFonts w:ascii="Times New Roman" w:hAnsi="Times New Roman"/>
          <w:sz w:val="28"/>
          <w:szCs w:val="28"/>
        </w:rPr>
        <w:t xml:space="preserve"> (в том числе в соцсети, </w:t>
      </w:r>
      <w:r w:rsidRPr="00A0205D">
        <w:rPr>
          <w:rFonts w:ascii="Times New Roman" w:hAnsi="Times New Roman"/>
          <w:sz w:val="28"/>
          <w:szCs w:val="28"/>
        </w:rPr>
        <w:t>участие в выставках, конкурсах…), фотодневник достижений.</w:t>
      </w:r>
    </w:p>
    <w:p w:rsidR="00BA4D64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b/>
          <w:sz w:val="28"/>
          <w:szCs w:val="28"/>
        </w:rPr>
        <w:t>Ожидаемые результаты</w:t>
      </w:r>
      <w:r w:rsidRPr="00A0205D">
        <w:rPr>
          <w:rFonts w:ascii="Times New Roman" w:hAnsi="Times New Roman"/>
          <w:sz w:val="28"/>
          <w:szCs w:val="28"/>
        </w:rPr>
        <w:tab/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1) наличие и трансляция опыта работы педагога по апробации модели и инструментария оценки результатов;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2)наличие банка измерителей  личностных, метапредметных и предметных результатов;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3) наличие методических разработок готовых к публикации;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4) позитивная динамика мотивации у обучащихся к освоению образовательных программ на основе объективизации и открытости критериев, средств оценивания индивидуальных достижений.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A0205D">
        <w:rPr>
          <w:rFonts w:ascii="Times New Roman" w:hAnsi="Times New Roman"/>
          <w:b/>
          <w:sz w:val="28"/>
          <w:szCs w:val="28"/>
        </w:rPr>
        <w:t>Критерии оценки  ожидаемых</w:t>
      </w:r>
      <w:r w:rsidRPr="00A0205D">
        <w:rPr>
          <w:rFonts w:ascii="Times New Roman" w:hAnsi="Times New Roman"/>
          <w:sz w:val="28"/>
          <w:szCs w:val="28"/>
        </w:rPr>
        <w:t xml:space="preserve"> результатов: устойчивость, управляемость, востребованность, выполняемость, реализуемость, ресурсные возможности проекта.</w:t>
      </w:r>
    </w:p>
    <w:bookmarkEnd w:id="0"/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Ввиду современных реалий решено использовать распространенные платформы и месенджеры при реализации данной инновации.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Мессенджер Telegram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lastRenderedPageBreak/>
        <w:t>Мессенджер </w:t>
      </w:r>
      <w:r w:rsidRPr="00A0205D">
        <w:rPr>
          <w:rFonts w:ascii="Times New Roman" w:hAnsi="Times New Roman"/>
          <w:b/>
          <w:bCs/>
          <w:sz w:val="28"/>
          <w:szCs w:val="28"/>
        </w:rPr>
        <w:t>Telegram </w:t>
      </w:r>
      <w:r w:rsidRPr="00A0205D">
        <w:rPr>
          <w:rFonts w:ascii="Times New Roman" w:hAnsi="Times New Roman"/>
          <w:sz w:val="28"/>
          <w:szCs w:val="28"/>
        </w:rPr>
        <w:t>более универсален, чем </w:t>
      </w:r>
      <w:r w:rsidRPr="00A0205D">
        <w:rPr>
          <w:rFonts w:ascii="Times New Roman" w:hAnsi="Times New Roman"/>
          <w:b/>
          <w:bCs/>
          <w:sz w:val="28"/>
          <w:szCs w:val="28"/>
        </w:rPr>
        <w:t>Whatsapp,</w:t>
      </w:r>
      <w:r w:rsidRPr="00A0205D">
        <w:rPr>
          <w:rFonts w:ascii="Times New Roman" w:hAnsi="Times New Roman"/>
          <w:sz w:val="28"/>
          <w:szCs w:val="28"/>
        </w:rPr>
        <w:t> и обладает рядом преимуществ:</w:t>
      </w:r>
    </w:p>
    <w:p w:rsidR="00A0205D" w:rsidRPr="00A0205D" w:rsidRDefault="00A0205D" w:rsidP="00A0205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больший объем передаваемых данных (в т.ч. видео);</w:t>
      </w:r>
    </w:p>
    <w:p w:rsidR="00A0205D" w:rsidRPr="00A0205D" w:rsidRDefault="00A0205D" w:rsidP="00A0205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не сжимает качество изображений;</w:t>
      </w:r>
    </w:p>
    <w:p w:rsidR="00A0205D" w:rsidRPr="00A0205D" w:rsidRDefault="00A0205D" w:rsidP="00A0205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позволяет ставить хэштеги для быстрого поиска информации;</w:t>
      </w:r>
    </w:p>
    <w:p w:rsidR="00A0205D" w:rsidRPr="00A0205D" w:rsidRDefault="00A0205D" w:rsidP="00A0205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позволяет редактировать уже написанное и отправленное сообщение (часто люди нелепо опечатываются или хотят дополнить свою мысль уже после отправки);</w:t>
      </w:r>
    </w:p>
    <w:p w:rsidR="00A0205D" w:rsidRPr="00A0205D" w:rsidRDefault="00A0205D" w:rsidP="00A0205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позволяет передавать короткие видеосообщения.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Мессенджер Whatsapp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Более привычный мессенджер, тоже позволяет давать обратную связь. Можно голосом, но чаще я пишу текстовые комментарии с отсылкой к конкретному изображению (функция «ответ») 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Платформа ZOOM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Zoom — сервис для проведения видеоконференций, онлайн-встреч и дистанционного обучения школьников</w:t>
      </w:r>
      <w:r w:rsidR="00CD630F">
        <w:rPr>
          <w:rFonts w:ascii="Times New Roman" w:hAnsi="Times New Roman"/>
          <w:sz w:val="28"/>
          <w:szCs w:val="28"/>
        </w:rPr>
        <w:t>.</w:t>
      </w:r>
      <w:r w:rsidRPr="00A0205D">
        <w:rPr>
          <w:rFonts w:ascii="Times New Roman" w:hAnsi="Times New Roman"/>
          <w:sz w:val="28"/>
          <w:szCs w:val="28"/>
        </w:rPr>
        <w:t xml:space="preserve"> Организовать встречу может любой, создавший учетную запись. Бесплатная учетная запись позволяет проводить видеоконференцию длительностью 40 минут с численностью участников не больше 100 человек.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Ученики могут заходить как с компьютера, так и с планшета, со смартфона. К видеоконференции может подключиться любой, имеющий ссылку или идентификатор конференции.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Мероприятие можно запланировать заранее, а также сделать повторяющуюся ссылку, то есть для постоянного урока в определенное время можно сделать одну и ту же ссылку для входа.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Платформа Zoom обладает большим функционалом. Чат, демонстрация экрана, комментирование, возможность для ученика «поднять руку» или отреагировать эмоционально, поставив эмоджи и многое другое.</w:t>
      </w:r>
    </w:p>
    <w:p w:rsidR="00A0205D" w:rsidRPr="00A0205D" w:rsidRDefault="00A0205D" w:rsidP="00A0205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0205D">
        <w:rPr>
          <w:rFonts w:ascii="Times New Roman" w:hAnsi="Times New Roman"/>
          <w:sz w:val="28"/>
          <w:szCs w:val="28"/>
        </w:rPr>
        <w:t>Более того, всегда можно сделать запись видеосессии как на свой компьютер (загрузить затем на канал Youtube), так и в облачное хранилище.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Обратная связь в социальных сетях</w:t>
      </w:r>
      <w:r>
        <w:rPr>
          <w:rFonts w:ascii="Times New Roman" w:hAnsi="Times New Roman"/>
          <w:sz w:val="28"/>
          <w:szCs w:val="28"/>
        </w:rPr>
        <w:t>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Мы </w:t>
      </w:r>
      <w:r w:rsidRPr="00995BEB">
        <w:rPr>
          <w:rFonts w:ascii="Times New Roman" w:hAnsi="Times New Roman"/>
          <w:sz w:val="28"/>
          <w:szCs w:val="28"/>
        </w:rPr>
        <w:t> пользу</w:t>
      </w:r>
      <w:r>
        <w:rPr>
          <w:rFonts w:ascii="Times New Roman" w:hAnsi="Times New Roman"/>
          <w:sz w:val="28"/>
          <w:szCs w:val="28"/>
        </w:rPr>
        <w:t>емся</w:t>
      </w:r>
      <w:r w:rsidRPr="00995BEB">
        <w:rPr>
          <w:rFonts w:ascii="Times New Roman" w:hAnsi="Times New Roman"/>
          <w:sz w:val="28"/>
          <w:szCs w:val="28"/>
        </w:rPr>
        <w:t xml:space="preserve"> социальными сетями. Но в больш</w:t>
      </w:r>
      <w:r w:rsidR="000969F9">
        <w:rPr>
          <w:rFonts w:ascii="Times New Roman" w:hAnsi="Times New Roman"/>
          <w:sz w:val="28"/>
          <w:szCs w:val="28"/>
        </w:rPr>
        <w:t>ой</w:t>
      </w:r>
      <w:r w:rsidRPr="00995BEB">
        <w:rPr>
          <w:rFonts w:ascii="Times New Roman" w:hAnsi="Times New Roman"/>
          <w:sz w:val="28"/>
          <w:szCs w:val="28"/>
        </w:rPr>
        <w:t xml:space="preserve"> </w:t>
      </w:r>
      <w:r w:rsidR="000969F9">
        <w:rPr>
          <w:rFonts w:ascii="Times New Roman" w:hAnsi="Times New Roman"/>
          <w:sz w:val="28"/>
          <w:szCs w:val="28"/>
        </w:rPr>
        <w:t>популярности сейчас</w:t>
      </w:r>
      <w:r w:rsidRPr="00995BEB">
        <w:rPr>
          <w:rFonts w:ascii="Times New Roman" w:hAnsi="Times New Roman"/>
          <w:sz w:val="28"/>
          <w:szCs w:val="28"/>
        </w:rPr>
        <w:t xml:space="preserve"> Instagram, который связан непосредственно с Facebook. Не так давно эти две платформы объединились. Instagram — это приложение для обмена фотографиями и видеозаписями с элементами социальной сети, позволяющее снимать фотографии и видео, применять к ним фильтры, а также распространять их через свой сервис и ряд других социальных сетей.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Instagram — лучшее место для публикации своих работ, для продвижения фотографа.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Я подписана на аккаунты своих учеников, а они — на наш аккаунт @мирвобъективе.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Почти ежедневно я публикую посты с анонсами мастер-классов, с событиями, которые происходят со мной, моими детьми и учениками. После наших уроков я выкладываю в Stories наши бэкстейджи (то, что происходит за кадром).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Хорошим инструментом оценивания и признания служит публикация фоторабот учеников в нашем аккаунте. Существует возможность «отметить аккаунт» ученика.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В Stories и в ленте нашего аккаунта наши подписчики видят работы ребят.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Разборы работ требуют от педагога не только времени, но и вдохновения, потому что всегда важно найти правильные слова, чтобы дать конструктивную обратную связь и не задеть чувства ученика, направить его в нужное русло, мотивировать на дальнейшее творчество.</w:t>
      </w:r>
    </w:p>
    <w:p w:rsidR="00995BEB" w:rsidRPr="00995BEB" w:rsidRDefault="00995BEB" w:rsidP="00995BE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95BEB">
        <w:rPr>
          <w:rFonts w:ascii="Times New Roman" w:hAnsi="Times New Roman"/>
          <w:sz w:val="28"/>
          <w:szCs w:val="28"/>
        </w:rPr>
        <w:t>Да, мы не выставляем отметок, но мы хотим оценить каждое усилие ученика, каждую новую фотокарточку или просто стремление подростка развиваться как личность!</w:t>
      </w:r>
    </w:p>
    <w:p w:rsidR="00463C81" w:rsidRP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3C81" w:rsidRDefault="00463C81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74C8" w:rsidRDefault="000674C8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74C8" w:rsidRDefault="000674C8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74C8" w:rsidRDefault="000674C8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74C8" w:rsidRPr="00463C81" w:rsidRDefault="000674C8" w:rsidP="00463C8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3C81" w:rsidRPr="00463C81" w:rsidRDefault="00463C81" w:rsidP="00531A1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E593C" w:rsidRPr="00576463" w:rsidRDefault="00576463" w:rsidP="00576463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76463">
        <w:rPr>
          <w:rFonts w:ascii="Times New Roman" w:hAnsi="Times New Roman"/>
          <w:b/>
          <w:sz w:val="28"/>
          <w:szCs w:val="28"/>
        </w:rPr>
        <w:t>Список использованной литературы.</w:t>
      </w:r>
    </w:p>
    <w:p w:rsidR="00576463" w:rsidRPr="00576463" w:rsidRDefault="00576463" w:rsidP="0057646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bCs/>
          <w:sz w:val="28"/>
          <w:szCs w:val="28"/>
        </w:rPr>
        <w:t>Литература и интернет-источники</w:t>
      </w:r>
    </w:p>
    <w:p w:rsidR="00576463" w:rsidRPr="00576463" w:rsidRDefault="00576463" w:rsidP="00576463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Хавелова Н.А. Современные формы и методы оценивания образовательных результатов школьников / Н.А. Хавелова, Т.В. Меннибаева. — Текст: непосредственный, электронный // Молодой ученый. — 2018. — № 41 (227). — С. 192-197.</w:t>
      </w:r>
    </w:p>
    <w:p w:rsidR="00576463" w:rsidRPr="00576463" w:rsidRDefault="00576463" w:rsidP="00576463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76463">
        <w:rPr>
          <w:rFonts w:ascii="Times New Roman" w:hAnsi="Times New Roman"/>
          <w:sz w:val="28"/>
          <w:szCs w:val="28"/>
        </w:rPr>
        <w:t>Иттен Й. Искусство формы. Мой форкурс в Баухаузе и других школах. — Аронов, 2020. — 136 с.</w:t>
      </w:r>
    </w:p>
    <w:p w:rsidR="00576463" w:rsidRDefault="00B877B7" w:rsidP="00576463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0674C8" w:rsidRPr="0092644A">
          <w:rPr>
            <w:rStyle w:val="a8"/>
            <w:rFonts w:ascii="Times New Roman" w:hAnsi="Times New Roman"/>
            <w:sz w:val="28"/>
            <w:szCs w:val="28"/>
          </w:rPr>
          <w:t>https://prodod.moscow/archives/18506</w:t>
        </w:r>
      </w:hyperlink>
    </w:p>
    <w:p w:rsidR="000674C8" w:rsidRDefault="00B877B7" w:rsidP="000674C8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0674C8" w:rsidRPr="0092644A">
          <w:rPr>
            <w:rStyle w:val="a8"/>
            <w:rFonts w:ascii="Times New Roman" w:hAnsi="Times New Roman"/>
            <w:sz w:val="28"/>
            <w:szCs w:val="28"/>
          </w:rPr>
          <w:t>http://www.firsteducation.ru/neopols-454-1.html</w:t>
        </w:r>
      </w:hyperlink>
    </w:p>
    <w:p w:rsidR="000674C8" w:rsidRDefault="000674C8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A6637" w:rsidRDefault="009A6637" w:rsidP="009A663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9A6637" w:rsidRDefault="009A6637" w:rsidP="009A6637">
      <w:pPr>
        <w:ind w:firstLine="708"/>
        <w:rPr>
          <w:rFonts w:ascii="Times New Roman" w:hAnsi="Times New Roman"/>
          <w:sz w:val="28"/>
          <w:szCs w:val="28"/>
        </w:rPr>
      </w:pPr>
      <w:r w:rsidRPr="009A6637">
        <w:rPr>
          <w:rFonts w:ascii="Times New Roman" w:hAnsi="Times New Roman"/>
          <w:sz w:val="28"/>
          <w:szCs w:val="28"/>
        </w:rPr>
        <w:t>Круг изучения теории фотографии» дает понять, что в основе всего процесса фотографирования лежат идея, образ, форма, содержание снимка (центральный желтый круг).</w:t>
      </w:r>
    </w:p>
    <w:p w:rsidR="009A6637" w:rsidRDefault="009A6637" w:rsidP="009A663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6608C60" wp14:editId="30F6145F">
            <wp:extent cx="3810635" cy="3797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635" cy="379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6637" w:rsidRPr="009A6637" w:rsidRDefault="009A6637" w:rsidP="009A6637">
      <w:pPr>
        <w:ind w:firstLine="708"/>
        <w:rPr>
          <w:rFonts w:ascii="Times New Roman" w:hAnsi="Times New Roman"/>
          <w:sz w:val="28"/>
          <w:szCs w:val="28"/>
        </w:rPr>
      </w:pPr>
    </w:p>
    <w:p w:rsidR="009A6637" w:rsidRPr="009A6637" w:rsidRDefault="009A6637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A6637">
        <w:rPr>
          <w:rFonts w:ascii="Times New Roman" w:hAnsi="Times New Roman"/>
          <w:sz w:val="28"/>
          <w:szCs w:val="28"/>
        </w:rPr>
        <w:t>Внешний красный круг доносит информацию о том, что изучать фотографию можно начинать, даже если у тебя есть только смартфон. Все принципы построения кадра и композиции одинаковы для любой техники. И только синий сектор вынесен отдельно, где речь идет об экспонометрии и более детальном изучении техники съемки непосредственно на фотоаппарат. Зеленый сектор отделяет большой блок знаний по «железу»: от штатива до светофильтров. Без него тоже невозможно двигаться в изучении искусства фотографии. Круг изучения теории фотографии входит в обучающую Фототетрадь, работа над выпуском которой сейчас ведется. Как данная методика может помочь преподавателю и ученику? Изучая тему за темой, ученик закрашивает цветными карандашами сектора, которые он освоил. Таким образом, и учитель, и ученик видят динамику. Как много освоено! Также подросток зрительно усваивает основные понятия и их взаимосвязь.</w:t>
      </w:r>
    </w:p>
    <w:p w:rsidR="009A6637" w:rsidRPr="009A6637" w:rsidRDefault="009A6637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A6637">
        <w:rPr>
          <w:rFonts w:ascii="Times New Roman" w:hAnsi="Times New Roman"/>
          <w:sz w:val="28"/>
          <w:szCs w:val="28"/>
        </w:rPr>
        <w:lastRenderedPageBreak/>
        <w:t>В результате работы над программой обучения сформировался и второй круг, который освещает спектр тем, связанных с «постпродакшном». То есть, что мы делаем с фотографией после ее получения: графические редакторы, бильдредактирование (отбор), формирование выставок, портфолио и т.п. То, без чего невозможно продвижение фотографа. Данную систему может применить в своей программе любой педагог. Можно «упаковать» свои темы в круг, квадрат, треугольник и затем закрашивать по мере изучения.</w:t>
      </w:r>
    </w:p>
    <w:p w:rsidR="00CE74C4" w:rsidRDefault="009A6637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A6637">
        <w:rPr>
          <w:rFonts w:ascii="Times New Roman" w:hAnsi="Times New Roman"/>
          <w:sz w:val="28"/>
          <w:szCs w:val="28"/>
        </w:rPr>
        <w:t>«Дневник</w:t>
      </w:r>
      <w:r>
        <w:rPr>
          <w:rFonts w:ascii="Times New Roman" w:hAnsi="Times New Roman"/>
          <w:sz w:val="28"/>
          <w:szCs w:val="28"/>
        </w:rPr>
        <w:t xml:space="preserve"> эффективности юного фотографа» </w:t>
      </w:r>
      <w:r w:rsidRPr="009A6637">
        <w:rPr>
          <w:rFonts w:ascii="Times New Roman" w:hAnsi="Times New Roman"/>
          <w:sz w:val="28"/>
          <w:szCs w:val="28"/>
        </w:rPr>
        <w:t>учит подростка контролировать свою деятельность, наблюдать за собой, подводить итоги. Дневник позволяет выработать привычку фотографировать и уделять системно внимание занятиям фотографией</w:t>
      </w:r>
      <w:r w:rsidR="00CE74C4">
        <w:rPr>
          <w:rFonts w:ascii="Times New Roman" w:hAnsi="Times New Roman"/>
          <w:sz w:val="28"/>
          <w:szCs w:val="28"/>
        </w:rPr>
        <w:t>.</w:t>
      </w:r>
    </w:p>
    <w:p w:rsidR="00773A64" w:rsidRDefault="00773A64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Ремарка.</w:t>
      </w:r>
    </w:p>
    <w:p w:rsidR="00773A64" w:rsidRDefault="00773A64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причине того, что социальная сеть Инстаграмм признана экстремисткой организацией на территории Российской Федерации в марте 2022 года страница объединения «Мир в объективе» организовала своё сообщество в социальной сети ВКонтакте, которая так же является популярной в подростковой среде. В данном сообществе публикуются фотоработы учащихся объединения</w:t>
      </w:r>
      <w:r w:rsidR="00086F2A">
        <w:rPr>
          <w:rFonts w:ascii="Times New Roman" w:hAnsi="Times New Roman"/>
          <w:sz w:val="28"/>
          <w:szCs w:val="28"/>
        </w:rPr>
        <w:t xml:space="preserve">. </w:t>
      </w:r>
      <w:r w:rsidR="00F646E2">
        <w:rPr>
          <w:rFonts w:ascii="Times New Roman" w:hAnsi="Times New Roman"/>
          <w:sz w:val="28"/>
          <w:szCs w:val="28"/>
        </w:rPr>
        <w:t>Интерфейс данной соцсети отличается от использованной ранее</w:t>
      </w:r>
      <w:r w:rsidR="00034269">
        <w:rPr>
          <w:rFonts w:ascii="Times New Roman" w:hAnsi="Times New Roman"/>
          <w:sz w:val="28"/>
          <w:szCs w:val="28"/>
        </w:rPr>
        <w:t>.</w:t>
      </w:r>
      <w:r w:rsidR="00F646E2">
        <w:rPr>
          <w:rFonts w:ascii="Times New Roman" w:hAnsi="Times New Roman"/>
          <w:sz w:val="28"/>
          <w:szCs w:val="28"/>
        </w:rPr>
        <w:t xml:space="preserve"> </w:t>
      </w:r>
      <w:r w:rsidR="00034269">
        <w:rPr>
          <w:rFonts w:ascii="Times New Roman" w:hAnsi="Times New Roman"/>
          <w:sz w:val="28"/>
          <w:szCs w:val="28"/>
        </w:rPr>
        <w:t xml:space="preserve">Тем не менее, </w:t>
      </w:r>
      <w:r w:rsidR="00F646E2">
        <w:rPr>
          <w:rFonts w:ascii="Times New Roman" w:hAnsi="Times New Roman"/>
          <w:sz w:val="28"/>
          <w:szCs w:val="28"/>
        </w:rPr>
        <w:t xml:space="preserve">функционал довольно широк и позволяет в достаточной степени её использовать </w:t>
      </w:r>
      <w:r w:rsidR="00034269">
        <w:rPr>
          <w:rFonts w:ascii="Times New Roman" w:hAnsi="Times New Roman"/>
          <w:sz w:val="28"/>
          <w:szCs w:val="28"/>
        </w:rPr>
        <w:t>и</w:t>
      </w:r>
      <w:r w:rsidR="00F646E2">
        <w:rPr>
          <w:rFonts w:ascii="Times New Roman" w:hAnsi="Times New Roman"/>
          <w:sz w:val="28"/>
          <w:szCs w:val="28"/>
        </w:rPr>
        <w:t xml:space="preserve"> в качес</w:t>
      </w:r>
      <w:r w:rsidR="00034269">
        <w:rPr>
          <w:rFonts w:ascii="Times New Roman" w:hAnsi="Times New Roman"/>
          <w:sz w:val="28"/>
          <w:szCs w:val="28"/>
        </w:rPr>
        <w:t xml:space="preserve">тве сообщества для объединения </w:t>
      </w:r>
      <w:r w:rsidR="00F646E2">
        <w:rPr>
          <w:rFonts w:ascii="Times New Roman" w:hAnsi="Times New Roman"/>
          <w:sz w:val="28"/>
          <w:szCs w:val="28"/>
        </w:rPr>
        <w:t>и в качестве отдельной страницы фотографа.</w:t>
      </w:r>
      <w:r w:rsidR="00034269">
        <w:rPr>
          <w:rFonts w:ascii="Times New Roman" w:hAnsi="Times New Roman"/>
          <w:sz w:val="28"/>
          <w:szCs w:val="28"/>
        </w:rPr>
        <w:t xml:space="preserve"> </w:t>
      </w:r>
      <w:r w:rsidR="00086F2A">
        <w:rPr>
          <w:rFonts w:ascii="Times New Roman" w:hAnsi="Times New Roman"/>
          <w:sz w:val="28"/>
          <w:szCs w:val="28"/>
        </w:rPr>
        <w:t>Помимо этого учащиеся объединения и выпускники создают свои фотостраницы в ВКонтакте, на которых можно увидеть результаты их труда в сфере фотографии.</w:t>
      </w:r>
    </w:p>
    <w:p w:rsidR="009A6637" w:rsidRPr="009A6637" w:rsidRDefault="009A6637" w:rsidP="009A663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A758A">
        <w:rPr>
          <w:rFonts w:ascii="Times New Roman" w:eastAsia="Times New Roman" w:hAnsi="Times New Roman"/>
          <w:b/>
          <w:bCs/>
          <w:noProof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 wp14:anchorId="72646B11" wp14:editId="116C4EAF">
            <wp:extent cx="4979035" cy="2866390"/>
            <wp:effectExtent l="0" t="0" r="0" b="0"/>
            <wp:docPr id="2" name="Рисунок 2" descr="https://prodod.moscow/wp-content/uploads/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rodod.moscow/wp-content/uploads/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035" cy="286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463" w:rsidRPr="00531A14" w:rsidRDefault="00576463" w:rsidP="00531A1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31A14" w:rsidRPr="009C4F0C" w:rsidRDefault="00531A14" w:rsidP="009C4F0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5473" w:rsidRPr="00DC5473" w:rsidRDefault="00DC5473" w:rsidP="00DC547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8618B" w:rsidRPr="00A67EE3" w:rsidRDefault="00A8618B" w:rsidP="004C270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7EE3" w:rsidRDefault="00A67EE3" w:rsidP="000108AC">
      <w:pPr>
        <w:jc w:val="center"/>
        <w:rPr>
          <w:rFonts w:ascii="Times New Roman" w:hAnsi="Times New Roman"/>
          <w:sz w:val="28"/>
          <w:szCs w:val="28"/>
        </w:rPr>
      </w:pPr>
    </w:p>
    <w:p w:rsidR="000108AC" w:rsidRPr="009515D3" w:rsidRDefault="000108AC" w:rsidP="000108AC">
      <w:pPr>
        <w:jc w:val="both"/>
        <w:rPr>
          <w:rFonts w:ascii="Times New Roman" w:hAnsi="Times New Roman"/>
          <w:sz w:val="28"/>
          <w:szCs w:val="28"/>
        </w:rPr>
      </w:pPr>
    </w:p>
    <w:sectPr w:rsidR="000108AC" w:rsidRPr="009515D3" w:rsidSect="000108AC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B7" w:rsidRDefault="00B877B7" w:rsidP="000108AC">
      <w:pPr>
        <w:spacing w:after="0" w:line="240" w:lineRule="auto"/>
      </w:pPr>
      <w:r>
        <w:separator/>
      </w:r>
    </w:p>
  </w:endnote>
  <w:endnote w:type="continuationSeparator" w:id="0">
    <w:p w:rsidR="00B877B7" w:rsidRDefault="00B877B7" w:rsidP="0001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B7" w:rsidRDefault="00B877B7" w:rsidP="000108AC">
      <w:pPr>
        <w:spacing w:after="0" w:line="240" w:lineRule="auto"/>
      </w:pPr>
      <w:r>
        <w:separator/>
      </w:r>
    </w:p>
  </w:footnote>
  <w:footnote w:type="continuationSeparator" w:id="0">
    <w:p w:rsidR="00B877B7" w:rsidRDefault="00B877B7" w:rsidP="0001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330314"/>
      <w:docPartObj>
        <w:docPartGallery w:val="Page Numbers (Top of Page)"/>
        <w:docPartUnique/>
      </w:docPartObj>
    </w:sdtPr>
    <w:sdtEndPr/>
    <w:sdtContent>
      <w:p w:rsidR="000108AC" w:rsidRDefault="000108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D64">
          <w:rPr>
            <w:noProof/>
          </w:rPr>
          <w:t>8</w:t>
        </w:r>
        <w:r>
          <w:fldChar w:fldCharType="end"/>
        </w:r>
      </w:p>
    </w:sdtContent>
  </w:sdt>
  <w:p w:rsidR="000108AC" w:rsidRDefault="000108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4A5A"/>
    <w:multiLevelType w:val="multilevel"/>
    <w:tmpl w:val="4810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A75943"/>
    <w:multiLevelType w:val="multilevel"/>
    <w:tmpl w:val="3D2418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12"/>
    <w:rsid w:val="000108AC"/>
    <w:rsid w:val="00013D38"/>
    <w:rsid w:val="00034269"/>
    <w:rsid w:val="0005234F"/>
    <w:rsid w:val="000674C8"/>
    <w:rsid w:val="00086F2A"/>
    <w:rsid w:val="000969F9"/>
    <w:rsid w:val="00101CBD"/>
    <w:rsid w:val="00153E98"/>
    <w:rsid w:val="001A4A2F"/>
    <w:rsid w:val="00463C81"/>
    <w:rsid w:val="004654B3"/>
    <w:rsid w:val="004C2704"/>
    <w:rsid w:val="00531A14"/>
    <w:rsid w:val="00576463"/>
    <w:rsid w:val="005E53FB"/>
    <w:rsid w:val="00692304"/>
    <w:rsid w:val="006C57E2"/>
    <w:rsid w:val="00773A64"/>
    <w:rsid w:val="007E593C"/>
    <w:rsid w:val="008521E5"/>
    <w:rsid w:val="009515D3"/>
    <w:rsid w:val="00995BEB"/>
    <w:rsid w:val="009A6637"/>
    <w:rsid w:val="009C4F0C"/>
    <w:rsid w:val="009D0D42"/>
    <w:rsid w:val="00A0205D"/>
    <w:rsid w:val="00A61360"/>
    <w:rsid w:val="00A67EE3"/>
    <w:rsid w:val="00A8618B"/>
    <w:rsid w:val="00AF2296"/>
    <w:rsid w:val="00B877B7"/>
    <w:rsid w:val="00BA4D64"/>
    <w:rsid w:val="00C313F0"/>
    <w:rsid w:val="00C43912"/>
    <w:rsid w:val="00CC1261"/>
    <w:rsid w:val="00CD630F"/>
    <w:rsid w:val="00CE74C4"/>
    <w:rsid w:val="00D55C7C"/>
    <w:rsid w:val="00D622E0"/>
    <w:rsid w:val="00D94819"/>
    <w:rsid w:val="00DC5473"/>
    <w:rsid w:val="00F646E2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8A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10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8A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7646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674C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A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66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8A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10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8A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7646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674C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A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66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firsteducation.ru/neopols-454-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od.moscow/archives/1850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B172-B1B5-4C8C-92F5-2DAAAE50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2021-10-16T05:26:00Z</dcterms:created>
  <dcterms:modified xsi:type="dcterms:W3CDTF">2022-04-10T10:54:00Z</dcterms:modified>
</cp:coreProperties>
</file>